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F0" w:rsidRDefault="000321F0" w:rsidP="000321F0">
      <w:pPr>
        <w:shd w:val="clear" w:color="auto" w:fill="FFFFFF"/>
        <w:spacing w:before="60" w:line="276" w:lineRule="auto"/>
        <w:ind w:left="43" w:right="24"/>
        <w:jc w:val="center"/>
        <w:rPr>
          <w:b/>
          <w:color w:val="000000"/>
        </w:rPr>
      </w:pPr>
      <w:proofErr w:type="gramStart"/>
      <w:r>
        <w:rPr>
          <w:b/>
          <w:color w:val="000000"/>
        </w:rPr>
        <w:t>SAĞLIK  HİZMETLERİ</w:t>
      </w:r>
      <w:proofErr w:type="gramEnd"/>
      <w:r>
        <w:rPr>
          <w:b/>
          <w:color w:val="000000"/>
        </w:rPr>
        <w:t xml:space="preserve"> MESLEK YÜKSEKOKULU</w:t>
      </w:r>
    </w:p>
    <w:p w:rsidR="000321F0" w:rsidRDefault="000321F0" w:rsidP="000321F0">
      <w:pPr>
        <w:shd w:val="clear" w:color="auto" w:fill="FFFFFF"/>
        <w:spacing w:before="60" w:line="276" w:lineRule="auto"/>
        <w:jc w:val="center"/>
        <w:rPr>
          <w:b/>
          <w:bCs/>
          <w:color w:val="000000"/>
          <w:spacing w:val="1"/>
        </w:rPr>
      </w:pPr>
      <w:proofErr w:type="gramStart"/>
      <w:r>
        <w:rPr>
          <w:b/>
          <w:bCs/>
          <w:color w:val="000000"/>
          <w:spacing w:val="1"/>
        </w:rPr>
        <w:t>2016  Yılı</w:t>
      </w:r>
      <w:proofErr w:type="gramEnd"/>
      <w:r>
        <w:rPr>
          <w:b/>
          <w:bCs/>
          <w:color w:val="000000"/>
          <w:spacing w:val="1"/>
        </w:rPr>
        <w:t xml:space="preserve"> Görevlendirmelerde Dikkate Alınacak Esaslar</w:t>
      </w:r>
    </w:p>
    <w:p w:rsidR="000321F0" w:rsidRDefault="000321F0" w:rsidP="000321F0">
      <w:pPr>
        <w:shd w:val="clear" w:color="auto" w:fill="FFFFFF"/>
        <w:spacing w:before="60"/>
        <w:jc w:val="center"/>
        <w:rPr>
          <w:color w:val="000000"/>
        </w:rPr>
      </w:pPr>
    </w:p>
    <w:p w:rsidR="000321F0" w:rsidRDefault="000321F0" w:rsidP="000321F0">
      <w:pPr>
        <w:widowControl w:val="0"/>
        <w:numPr>
          <w:ilvl w:val="0"/>
          <w:numId w:val="1"/>
        </w:numPr>
        <w:shd w:val="clear" w:color="auto" w:fill="FFFFFF"/>
        <w:autoSpaceDE w:val="0"/>
        <w:autoSpaceDN w:val="0"/>
        <w:adjustRightInd w:val="0"/>
        <w:spacing w:before="60" w:line="276" w:lineRule="auto"/>
        <w:jc w:val="both"/>
        <w:rPr>
          <w:color w:val="000000"/>
        </w:rPr>
      </w:pPr>
      <w:r>
        <w:rPr>
          <w:color w:val="000000"/>
          <w:spacing w:val="8"/>
        </w:rPr>
        <w:t xml:space="preserve">Yurtiçi görevlendirme talep dilekçelerinin </w:t>
      </w:r>
      <w:r>
        <w:rPr>
          <w:b/>
          <w:color w:val="000000"/>
          <w:spacing w:val="8"/>
        </w:rPr>
        <w:t>en az 15 gün önceden</w:t>
      </w:r>
      <w:r>
        <w:rPr>
          <w:color w:val="000000"/>
          <w:spacing w:val="8"/>
        </w:rPr>
        <w:t xml:space="preserve"> ve yurtdışı </w:t>
      </w:r>
      <w:r>
        <w:rPr>
          <w:color w:val="000000"/>
        </w:rPr>
        <w:t xml:space="preserve">görevlendirme talep dilekçelerinin ise </w:t>
      </w:r>
      <w:r>
        <w:rPr>
          <w:b/>
          <w:color w:val="000000"/>
        </w:rPr>
        <w:t>en az 30 gün önceden</w:t>
      </w:r>
      <w:r>
        <w:rPr>
          <w:color w:val="000000"/>
        </w:rPr>
        <w:t xml:space="preserve"> Müdürlüğe iletilmesi gerekmektedir. </w:t>
      </w:r>
    </w:p>
    <w:p w:rsidR="000321F0" w:rsidRDefault="000321F0" w:rsidP="000321F0">
      <w:pPr>
        <w:widowControl w:val="0"/>
        <w:shd w:val="clear" w:color="auto" w:fill="FFFFFF"/>
        <w:autoSpaceDE w:val="0"/>
        <w:autoSpaceDN w:val="0"/>
        <w:adjustRightInd w:val="0"/>
        <w:spacing w:before="60" w:line="276" w:lineRule="auto"/>
        <w:ind w:left="720"/>
        <w:jc w:val="both"/>
        <w:rPr>
          <w:color w:val="000000"/>
        </w:rPr>
      </w:pPr>
      <w:r>
        <w:rPr>
          <w:color w:val="000000"/>
        </w:rPr>
        <w:t xml:space="preserve">Gerçekleşmiş bir etkinlik için görevlendirme yapılmaz. </w:t>
      </w:r>
    </w:p>
    <w:p w:rsidR="000321F0" w:rsidRDefault="000321F0" w:rsidP="000321F0">
      <w:pPr>
        <w:widowControl w:val="0"/>
        <w:numPr>
          <w:ilvl w:val="0"/>
          <w:numId w:val="1"/>
        </w:numPr>
        <w:shd w:val="clear" w:color="auto" w:fill="FFFFFF"/>
        <w:autoSpaceDE w:val="0"/>
        <w:autoSpaceDN w:val="0"/>
        <w:adjustRightInd w:val="0"/>
        <w:spacing w:before="60" w:line="276" w:lineRule="auto"/>
        <w:jc w:val="both"/>
        <w:rPr>
          <w:color w:val="000000"/>
        </w:rPr>
      </w:pPr>
      <w:r>
        <w:rPr>
          <w:color w:val="000000"/>
        </w:rPr>
        <w:t xml:space="preserve">İstek olduğu takdirde; uzak ve denizaşırı ülkelere, kongre, seminer vb. tarihlerinden iki gün öncesi ve diğer yerlere (altı saatten </w:t>
      </w:r>
      <w:proofErr w:type="gramStart"/>
      <w:r>
        <w:rPr>
          <w:color w:val="000000"/>
        </w:rPr>
        <w:t>fazla  yol</w:t>
      </w:r>
      <w:proofErr w:type="gramEnd"/>
      <w:r>
        <w:rPr>
          <w:color w:val="000000"/>
        </w:rPr>
        <w:t xml:space="preserve"> mesafesi olan)  bir gün öncesi ve bir gün sonrası görevlendirme yapılır. </w:t>
      </w:r>
    </w:p>
    <w:p w:rsidR="000321F0" w:rsidRDefault="000321F0" w:rsidP="000321F0">
      <w:pPr>
        <w:widowControl w:val="0"/>
        <w:numPr>
          <w:ilvl w:val="0"/>
          <w:numId w:val="1"/>
        </w:numPr>
        <w:shd w:val="clear" w:color="auto" w:fill="FFFFFF"/>
        <w:autoSpaceDE w:val="0"/>
        <w:autoSpaceDN w:val="0"/>
        <w:adjustRightInd w:val="0"/>
        <w:spacing w:before="60" w:line="276" w:lineRule="auto"/>
        <w:jc w:val="both"/>
        <w:rPr>
          <w:color w:val="000000"/>
        </w:rPr>
      </w:pPr>
      <w:proofErr w:type="spellStart"/>
      <w:r>
        <w:rPr>
          <w:color w:val="000000"/>
        </w:rPr>
        <w:t>Yolluklu</w:t>
      </w:r>
      <w:proofErr w:type="spellEnd"/>
      <w:r>
        <w:rPr>
          <w:color w:val="000000"/>
        </w:rPr>
        <w:t xml:space="preserve"> ve yevmiyeli tüm görevlendirmelerde Yüksekokul Yönetim Kurulu, Rektörlük Oluru (yurt içi 15 günden az) veya Üniversite Yönetim Kurulu Kararı (yurt dışı veya yurt içi 15 günden fazla) gereklidir. </w:t>
      </w:r>
    </w:p>
    <w:p w:rsidR="000321F0" w:rsidRDefault="000321F0" w:rsidP="000321F0">
      <w:pPr>
        <w:widowControl w:val="0"/>
        <w:numPr>
          <w:ilvl w:val="0"/>
          <w:numId w:val="1"/>
        </w:numPr>
        <w:shd w:val="clear" w:color="auto" w:fill="FFFFFF"/>
        <w:autoSpaceDE w:val="0"/>
        <w:autoSpaceDN w:val="0"/>
        <w:adjustRightInd w:val="0"/>
        <w:spacing w:before="60" w:line="276" w:lineRule="auto"/>
        <w:jc w:val="both"/>
        <w:rPr>
          <w:color w:val="000000"/>
        </w:rPr>
      </w:pPr>
      <w:r>
        <w:rPr>
          <w:color w:val="000000"/>
        </w:rPr>
        <w:t xml:space="preserve">Vakıf ve dernekler tarafından düzenlenen etkinliklere ait katılım ücretleri, bütçe kanunu gereği, ödenmemektedir. Devlet üniversiteleri tarafından düzenlenen etkinliklerin katılım ücreti için “Harcama Pusulası” doldurulup imzalatılır ve ödeme için ibra edilir. Harcama pusulası ve katılım belgesi aynı kişi (Kongre </w:t>
      </w:r>
      <w:proofErr w:type="spellStart"/>
      <w:r>
        <w:rPr>
          <w:color w:val="000000"/>
        </w:rPr>
        <w:t>Bşk</w:t>
      </w:r>
      <w:proofErr w:type="spellEnd"/>
      <w:r>
        <w:rPr>
          <w:color w:val="000000"/>
        </w:rPr>
        <w:t xml:space="preserve">) tarafından imzalanmalıdır. Eğer üniversite tarafından düzenlenen etkinlik bir organizasyon şirketine verilmişse, şirketten katılım faturası alınır. </w:t>
      </w:r>
    </w:p>
    <w:p w:rsidR="000321F0" w:rsidRDefault="000321F0" w:rsidP="000321F0">
      <w:pPr>
        <w:widowControl w:val="0"/>
        <w:shd w:val="clear" w:color="auto" w:fill="FFFFFF"/>
        <w:autoSpaceDE w:val="0"/>
        <w:autoSpaceDN w:val="0"/>
        <w:adjustRightInd w:val="0"/>
        <w:spacing w:before="60" w:line="276" w:lineRule="auto"/>
        <w:ind w:left="720"/>
        <w:jc w:val="both"/>
        <w:rPr>
          <w:color w:val="000000"/>
        </w:rPr>
      </w:pPr>
      <w:r>
        <w:rPr>
          <w:color w:val="000000"/>
        </w:rPr>
        <w:t xml:space="preserve">Özel üniversiteler tarafından düzenlenen etkinlikler için katılım ücreti faturası gereklidir. (Bütçe elverdiği takdirde </w:t>
      </w:r>
      <w:proofErr w:type="gramStart"/>
      <w:r>
        <w:rPr>
          <w:color w:val="000000"/>
        </w:rPr>
        <w:t>ödeme  yapılır</w:t>
      </w:r>
      <w:proofErr w:type="gramEnd"/>
      <w:r>
        <w:rPr>
          <w:color w:val="000000"/>
        </w:rPr>
        <w:t>)</w:t>
      </w:r>
    </w:p>
    <w:p w:rsidR="000321F0" w:rsidRDefault="000321F0" w:rsidP="000321F0">
      <w:pPr>
        <w:widowControl w:val="0"/>
        <w:numPr>
          <w:ilvl w:val="0"/>
          <w:numId w:val="1"/>
        </w:numPr>
        <w:shd w:val="clear" w:color="auto" w:fill="FFFFFF"/>
        <w:autoSpaceDE w:val="0"/>
        <w:autoSpaceDN w:val="0"/>
        <w:adjustRightInd w:val="0"/>
        <w:spacing w:before="60" w:line="276" w:lineRule="auto"/>
        <w:jc w:val="both"/>
        <w:rPr>
          <w:color w:val="000000"/>
        </w:rPr>
      </w:pPr>
      <w:r>
        <w:rPr>
          <w:color w:val="000000"/>
        </w:rPr>
        <w:t xml:space="preserve">Etkinliğin güz ve bahar dönemlerinde eğitim-öğretim devam ederken gerçekleşmesi durumunda telafi programı bildirilir. </w:t>
      </w:r>
    </w:p>
    <w:p w:rsidR="000321F0" w:rsidRDefault="000321F0" w:rsidP="000321F0">
      <w:pPr>
        <w:widowControl w:val="0"/>
        <w:numPr>
          <w:ilvl w:val="0"/>
          <w:numId w:val="1"/>
        </w:numPr>
        <w:shd w:val="clear" w:color="auto" w:fill="FFFFFF"/>
        <w:autoSpaceDE w:val="0"/>
        <w:autoSpaceDN w:val="0"/>
        <w:adjustRightInd w:val="0"/>
        <w:spacing w:before="60" w:line="276" w:lineRule="auto"/>
        <w:jc w:val="both"/>
        <w:rPr>
          <w:color w:val="000000"/>
        </w:rPr>
      </w:pPr>
      <w:r>
        <w:rPr>
          <w:color w:val="000000"/>
          <w:spacing w:val="1"/>
        </w:rPr>
        <w:t>Bütçeden ödeme yapılacak tüm görevlendirmelerde Fakülte Yönetim Kurulu karar tarihi dikkate alınarak, bütçe ödenekleri elverdiği takdirde, ödeme yapılır.</w:t>
      </w:r>
    </w:p>
    <w:p w:rsidR="000321F0" w:rsidRDefault="000321F0" w:rsidP="000321F0">
      <w:pPr>
        <w:shd w:val="clear" w:color="auto" w:fill="FFFFFF"/>
        <w:spacing w:before="60" w:line="276" w:lineRule="auto"/>
        <w:jc w:val="both"/>
        <w:rPr>
          <w:b/>
          <w:bCs/>
          <w:color w:val="000000"/>
          <w:spacing w:val="1"/>
        </w:rPr>
      </w:pPr>
    </w:p>
    <w:p w:rsidR="000321F0" w:rsidRDefault="000321F0" w:rsidP="000321F0">
      <w:pPr>
        <w:shd w:val="clear" w:color="auto" w:fill="FFFFFF"/>
        <w:spacing w:before="60" w:line="276" w:lineRule="auto"/>
        <w:rPr>
          <w:b/>
          <w:bCs/>
          <w:color w:val="000000"/>
          <w:spacing w:val="1"/>
        </w:rPr>
      </w:pPr>
    </w:p>
    <w:p w:rsidR="000321F0" w:rsidRDefault="000321F0" w:rsidP="000321F0">
      <w:pPr>
        <w:shd w:val="clear" w:color="auto" w:fill="FFFFFF"/>
        <w:spacing w:before="60" w:line="276" w:lineRule="auto"/>
        <w:rPr>
          <w:b/>
          <w:bCs/>
          <w:color w:val="000000"/>
          <w:spacing w:val="1"/>
        </w:rPr>
      </w:pPr>
    </w:p>
    <w:p w:rsidR="000321F0" w:rsidRDefault="000321F0" w:rsidP="000321F0">
      <w:pPr>
        <w:widowControl w:val="0"/>
        <w:shd w:val="clear" w:color="auto" w:fill="FFFFFF"/>
        <w:autoSpaceDE w:val="0"/>
        <w:autoSpaceDN w:val="0"/>
        <w:adjustRightInd w:val="0"/>
        <w:jc w:val="both"/>
      </w:pPr>
    </w:p>
    <w:p w:rsidR="000321F0" w:rsidRDefault="000321F0" w:rsidP="000321F0">
      <w:pPr>
        <w:widowControl w:val="0"/>
        <w:shd w:val="clear" w:color="auto" w:fill="FFFFFF"/>
        <w:autoSpaceDE w:val="0"/>
        <w:autoSpaceDN w:val="0"/>
        <w:adjustRightInd w:val="0"/>
        <w:jc w:val="both"/>
      </w:pPr>
      <w:proofErr w:type="gramStart"/>
      <w:r>
        <w:rPr>
          <w:b/>
        </w:rPr>
        <w:t>NOT :</w:t>
      </w:r>
      <w:r>
        <w:t xml:space="preserve"> Görevlendirme</w:t>
      </w:r>
      <w:proofErr w:type="gramEnd"/>
      <w:r>
        <w:t xml:space="preserve"> Talep Formu ve Harcama Pusulası Yüksekokulumuz web sayfasında (</w:t>
      </w:r>
      <w:hyperlink r:id="rId7" w:history="1">
        <w:r>
          <w:rPr>
            <w:rStyle w:val="Kpr"/>
          </w:rPr>
          <w:t>http://shmyo.ogu.edu.tr/</w:t>
        </w:r>
      </w:hyperlink>
      <w:r>
        <w:t xml:space="preserve">) verilmiştir. </w:t>
      </w:r>
    </w:p>
    <w:p w:rsidR="000321F0" w:rsidRDefault="000321F0" w:rsidP="000321F0">
      <w:pPr>
        <w:jc w:val="center"/>
      </w:pPr>
    </w:p>
    <w:p w:rsidR="000321F0" w:rsidRDefault="000321F0" w:rsidP="000321F0">
      <w:pPr>
        <w:jc w:val="center"/>
      </w:pPr>
    </w:p>
    <w:p w:rsidR="000321F0" w:rsidRDefault="000321F0" w:rsidP="000321F0">
      <w:pPr>
        <w:jc w:val="center"/>
      </w:pPr>
    </w:p>
    <w:p w:rsidR="000321F0" w:rsidRDefault="000321F0" w:rsidP="000321F0">
      <w:pPr>
        <w:jc w:val="center"/>
      </w:pPr>
    </w:p>
    <w:p w:rsidR="00751576" w:rsidRDefault="00754CAD">
      <w:bookmarkStart w:id="0" w:name="_GoBack"/>
      <w:bookmarkEnd w:id="0"/>
    </w:p>
    <w:sectPr w:rsidR="007515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AD" w:rsidRDefault="00754CAD" w:rsidP="00330531">
      <w:r>
        <w:separator/>
      </w:r>
    </w:p>
  </w:endnote>
  <w:endnote w:type="continuationSeparator" w:id="0">
    <w:p w:rsidR="00754CAD" w:rsidRDefault="00754CAD" w:rsidP="0033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31" w:rsidRDefault="00330531" w:rsidP="00330531">
    <w:pPr>
      <w:jc w:val="center"/>
      <w:rPr>
        <w:rFonts w:ascii="Arial" w:hAnsi="Arial"/>
        <w:sz w:val="20"/>
        <w:szCs w:val="20"/>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002"/>
    </w:tblGrid>
    <w:tr w:rsidR="00330531" w:rsidTr="00043D28">
      <w:trPr>
        <w:trHeight w:val="100"/>
      </w:trPr>
      <w:tc>
        <w:tcPr>
          <w:tcW w:w="9540" w:type="dxa"/>
        </w:tcPr>
        <w:p w:rsidR="00330531" w:rsidRPr="00B24EB6" w:rsidRDefault="00330531" w:rsidP="00330531">
          <w:pPr>
            <w:rPr>
              <w:rFonts w:ascii="Arial" w:hAnsi="Arial"/>
              <w:sz w:val="6"/>
              <w:szCs w:val="6"/>
            </w:rPr>
          </w:pPr>
        </w:p>
      </w:tc>
    </w:tr>
  </w:tbl>
  <w:p w:rsidR="00330531" w:rsidRPr="007658DA" w:rsidRDefault="00330531" w:rsidP="00330531">
    <w:pPr>
      <w:pStyle w:val="Altbilgi1"/>
      <w:tabs>
        <w:tab w:val="right" w:pos="8300"/>
      </w:tabs>
      <w:jc w:val="center"/>
      <w:rPr>
        <w:rFonts w:eastAsia="ヒラギノ角ゴ Pro W3"/>
        <w:szCs w:val="24"/>
      </w:rPr>
    </w:pPr>
    <w:proofErr w:type="spellStart"/>
    <w:r w:rsidRPr="007658DA">
      <w:rPr>
        <w:rFonts w:eastAsia="Arial Narrow"/>
        <w:szCs w:val="24"/>
      </w:rPr>
      <w:t>Adres</w:t>
    </w:r>
    <w:proofErr w:type="spellEnd"/>
    <w:r w:rsidRPr="007658DA">
      <w:rPr>
        <w:rFonts w:eastAsia="Arial Narrow"/>
        <w:szCs w:val="24"/>
      </w:rPr>
      <w:t xml:space="preserve">: </w:t>
    </w:r>
    <w:proofErr w:type="spellStart"/>
    <w:r w:rsidRPr="007658DA">
      <w:rPr>
        <w:rFonts w:eastAsia="Arial Narrow"/>
        <w:szCs w:val="24"/>
      </w:rPr>
      <w:t>Me</w:t>
    </w:r>
    <w:r w:rsidRPr="007658DA">
      <w:rPr>
        <w:szCs w:val="24"/>
      </w:rPr>
      <w:t>ş</w:t>
    </w:r>
    <w:r w:rsidRPr="007658DA">
      <w:rPr>
        <w:rFonts w:eastAsia="Arial Narrow"/>
        <w:szCs w:val="24"/>
      </w:rPr>
      <w:t>elik</w:t>
    </w:r>
    <w:proofErr w:type="spellEnd"/>
    <w:r w:rsidRPr="007658DA">
      <w:rPr>
        <w:rFonts w:eastAsia="Arial Narrow"/>
        <w:szCs w:val="24"/>
      </w:rPr>
      <w:t xml:space="preserve"> </w:t>
    </w:r>
    <w:proofErr w:type="spellStart"/>
    <w:r w:rsidRPr="007658DA">
      <w:rPr>
        <w:rFonts w:eastAsia="Arial Narrow"/>
        <w:szCs w:val="24"/>
      </w:rPr>
      <w:t>Kampüsü</w:t>
    </w:r>
    <w:proofErr w:type="spellEnd"/>
    <w:r w:rsidRPr="007658DA">
      <w:rPr>
        <w:rFonts w:eastAsia="ヒラギノ角ゴ Pro W3"/>
        <w:szCs w:val="24"/>
      </w:rPr>
      <w:t xml:space="preserve"> </w:t>
    </w:r>
    <w:r w:rsidRPr="007658DA">
      <w:rPr>
        <w:rFonts w:eastAsia="Arial Narrow"/>
        <w:szCs w:val="24"/>
      </w:rPr>
      <w:t xml:space="preserve">26480 </w:t>
    </w:r>
    <w:proofErr w:type="spellStart"/>
    <w:r w:rsidRPr="007658DA">
      <w:rPr>
        <w:rFonts w:eastAsia="Arial Narrow"/>
        <w:szCs w:val="24"/>
      </w:rPr>
      <w:t>Eski</w:t>
    </w:r>
    <w:r w:rsidRPr="007658DA">
      <w:rPr>
        <w:szCs w:val="24"/>
      </w:rPr>
      <w:t>ş</w:t>
    </w:r>
    <w:r w:rsidRPr="007658DA">
      <w:rPr>
        <w:rFonts w:eastAsia="ヒラギノ角ゴ Pro W3"/>
        <w:szCs w:val="24"/>
      </w:rPr>
      <w:t>ehir</w:t>
    </w:r>
    <w:proofErr w:type="spellEnd"/>
  </w:p>
  <w:p w:rsidR="00330531" w:rsidRPr="007658DA" w:rsidRDefault="00330531" w:rsidP="00330531">
    <w:pPr>
      <w:pStyle w:val="Altbilgi1"/>
      <w:tabs>
        <w:tab w:val="right" w:pos="8300"/>
      </w:tabs>
      <w:jc w:val="center"/>
      <w:rPr>
        <w:rFonts w:eastAsia="ヒラギノ角ゴ Pro W3"/>
        <w:szCs w:val="24"/>
      </w:rPr>
    </w:pPr>
    <w:r>
      <w:rPr>
        <w:rFonts w:eastAsia="ヒラギノ角ゴ Pro W3"/>
        <w:szCs w:val="24"/>
      </w:rPr>
      <w:t>Tel:  0 222 239 3750-1552</w:t>
    </w:r>
  </w:p>
  <w:p w:rsidR="00330531" w:rsidRPr="007658DA" w:rsidRDefault="00330531" w:rsidP="00330531">
    <w:pPr>
      <w:pStyle w:val="Altbilgi1"/>
      <w:tabs>
        <w:tab w:val="right" w:pos="8300"/>
      </w:tabs>
      <w:jc w:val="center"/>
      <w:rPr>
        <w:rFonts w:eastAsia="Arial Narrow"/>
        <w:szCs w:val="24"/>
      </w:rPr>
    </w:pPr>
    <w:r>
      <w:rPr>
        <w:rFonts w:eastAsia="Arial Narrow"/>
        <w:szCs w:val="24"/>
      </w:rPr>
      <w:t>Fax</w:t>
    </w:r>
    <w:r w:rsidRPr="007658DA">
      <w:rPr>
        <w:rFonts w:eastAsia="Arial Narrow"/>
        <w:szCs w:val="24"/>
      </w:rPr>
      <w:t>: 0 222 229 16 77</w:t>
    </w:r>
  </w:p>
  <w:p w:rsidR="00330531" w:rsidRPr="00330531" w:rsidRDefault="00330531" w:rsidP="00330531">
    <w:pPr>
      <w:pStyle w:val="Altbilgi1"/>
      <w:tabs>
        <w:tab w:val="right" w:pos="8300"/>
      </w:tabs>
      <w:jc w:val="center"/>
      <w:rPr>
        <w:rFonts w:ascii="Arial Narrow" w:eastAsia="Arial Narrow" w:hAnsi="Arial Narrow"/>
        <w:szCs w:val="24"/>
      </w:rPr>
    </w:pPr>
    <w:hyperlink r:id="rId1" w:history="1">
      <w:r w:rsidRPr="00526306">
        <w:rPr>
          <w:rStyle w:val="Kpr"/>
          <w:b/>
          <w:bCs/>
          <w:sz w:val="20"/>
        </w:rPr>
        <w:t>http://esogushmyo.ogu.edu.tr/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AD" w:rsidRDefault="00754CAD" w:rsidP="00330531">
      <w:r>
        <w:separator/>
      </w:r>
    </w:p>
  </w:footnote>
  <w:footnote w:type="continuationSeparator" w:id="0">
    <w:p w:rsidR="00754CAD" w:rsidRDefault="00754CAD" w:rsidP="0033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31" w:rsidRDefault="00330531" w:rsidP="00330531">
    <w:pPr>
      <w:spacing w:before="60" w:line="216" w:lineRule="auto"/>
      <w:jc w:val="center"/>
      <w:rPr>
        <w:b/>
        <w:caps/>
        <w:spacing w:val="20"/>
      </w:rPr>
    </w:pPr>
    <w:r>
      <w:rPr>
        <w:noProof/>
      </w:rPr>
      <w:drawing>
        <wp:anchor distT="0" distB="0" distL="114300" distR="114300" simplePos="0" relativeHeight="251659264" behindDoc="0" locked="0" layoutInCell="1" allowOverlap="1" wp14:anchorId="4A4C6011" wp14:editId="6F0E45F0">
          <wp:simplePos x="0" y="0"/>
          <wp:positionH relativeFrom="margin">
            <wp:posOffset>-295275</wp:posOffset>
          </wp:positionH>
          <wp:positionV relativeFrom="margin">
            <wp:posOffset>-1056640</wp:posOffset>
          </wp:positionV>
          <wp:extent cx="581025" cy="438150"/>
          <wp:effectExtent l="133350" t="76200" r="85725" b="133350"/>
          <wp:wrapSquare wrapText="bothSides"/>
          <wp:docPr id="6" name="Resim 8" descr="C:\Documents and Settings\user\Desktop\SHMYO.jpg"/>
          <wp:cNvGraphicFramePr/>
          <a:graphic xmlns:a="http://schemas.openxmlformats.org/drawingml/2006/main">
            <a:graphicData uri="http://schemas.openxmlformats.org/drawingml/2006/picture">
              <pic:pic xmlns:pic="http://schemas.openxmlformats.org/drawingml/2006/picture">
                <pic:nvPicPr>
                  <pic:cNvPr id="9" name="Resim 8" descr="C:\Documents and Settings\user\Desktop\SHMY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caps/>
        <w:spacing w:val="20"/>
      </w:rPr>
      <w:t>T.C.</w:t>
    </w:r>
  </w:p>
  <w:p w:rsidR="00330531" w:rsidRDefault="00330531" w:rsidP="00330531">
    <w:pPr>
      <w:spacing w:before="60" w:line="216" w:lineRule="auto"/>
      <w:jc w:val="center"/>
      <w:rPr>
        <w:b/>
        <w:caps/>
        <w:spacing w:val="20"/>
      </w:rPr>
    </w:pPr>
    <w:r>
      <w:rPr>
        <w:b/>
        <w:caps/>
        <w:spacing w:val="20"/>
      </w:rPr>
      <w:t>ESKİŞEHİR Osmangazİ Ünİversİtesİ</w:t>
    </w:r>
  </w:p>
  <w:p w:rsidR="00330531" w:rsidRDefault="00330531" w:rsidP="00330531">
    <w:pPr>
      <w:pStyle w:val="Balk4"/>
      <w:jc w:val="center"/>
      <w:rPr>
        <w:rFonts w:ascii="Times New Roman" w:hAnsi="Times New Roman"/>
        <w:b w:val="0"/>
        <w:bCs/>
      </w:rPr>
    </w:pPr>
    <w:r>
      <w:rPr>
        <w:rFonts w:ascii="Times New Roman" w:hAnsi="Times New Roman"/>
        <w:b w:val="0"/>
        <w:bCs/>
      </w:rPr>
      <w:t xml:space="preserve">              </w:t>
    </w:r>
    <w:r>
      <w:rPr>
        <w:rFonts w:ascii="Times New Roman" w:hAnsi="Times New Roman"/>
        <w:b w:val="0"/>
        <w:bCs/>
      </w:rPr>
      <w:t>Sağlık Hizmetleri Meslek Yüksekokulu Müdürlüğü</w:t>
    </w:r>
  </w:p>
  <w:p w:rsidR="00330531" w:rsidRDefault="003305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35856"/>
    <w:multiLevelType w:val="hybridMultilevel"/>
    <w:tmpl w:val="EEF619E0"/>
    <w:lvl w:ilvl="0" w:tplc="4FD0599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F0"/>
    <w:rsid w:val="000321F0"/>
    <w:rsid w:val="000C2F51"/>
    <w:rsid w:val="00330531"/>
    <w:rsid w:val="004B7797"/>
    <w:rsid w:val="005079F0"/>
    <w:rsid w:val="00754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B18029-AFED-443F-ABEF-4289ACC2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F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330531"/>
    <w:pPr>
      <w:keepNext/>
      <w:spacing w:line="216" w:lineRule="auto"/>
      <w:outlineLvl w:val="3"/>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0531"/>
    <w:pPr>
      <w:tabs>
        <w:tab w:val="center" w:pos="4536"/>
        <w:tab w:val="right" w:pos="9072"/>
      </w:tabs>
    </w:pPr>
  </w:style>
  <w:style w:type="character" w:customStyle="1" w:styleId="stbilgiChar">
    <w:name w:val="Üstbilgi Char"/>
    <w:basedOn w:val="VarsaylanParagrafYazTipi"/>
    <w:link w:val="stbilgi"/>
    <w:uiPriority w:val="99"/>
    <w:rsid w:val="00330531"/>
  </w:style>
  <w:style w:type="paragraph" w:styleId="Altbilgi">
    <w:name w:val="footer"/>
    <w:basedOn w:val="Normal"/>
    <w:link w:val="AltbilgiChar"/>
    <w:uiPriority w:val="99"/>
    <w:unhideWhenUsed/>
    <w:rsid w:val="00330531"/>
    <w:pPr>
      <w:tabs>
        <w:tab w:val="center" w:pos="4536"/>
        <w:tab w:val="right" w:pos="9072"/>
      </w:tabs>
    </w:pPr>
  </w:style>
  <w:style w:type="character" w:customStyle="1" w:styleId="AltbilgiChar">
    <w:name w:val="Altbilgi Char"/>
    <w:basedOn w:val="VarsaylanParagrafYazTipi"/>
    <w:link w:val="Altbilgi"/>
    <w:uiPriority w:val="99"/>
    <w:rsid w:val="00330531"/>
  </w:style>
  <w:style w:type="character" w:customStyle="1" w:styleId="Balk4Char">
    <w:name w:val="Başlık 4 Char"/>
    <w:basedOn w:val="VarsaylanParagrafYazTipi"/>
    <w:link w:val="Balk4"/>
    <w:rsid w:val="00330531"/>
    <w:rPr>
      <w:rFonts w:ascii="Arial" w:eastAsia="Times New Roman" w:hAnsi="Arial" w:cs="Times New Roman"/>
      <w:b/>
      <w:szCs w:val="24"/>
      <w:lang w:eastAsia="tr-TR"/>
    </w:rPr>
  </w:style>
  <w:style w:type="character" w:styleId="Kpr">
    <w:name w:val="Hyperlink"/>
    <w:rsid w:val="00330531"/>
    <w:rPr>
      <w:color w:val="0000FF"/>
      <w:u w:val="single"/>
    </w:rPr>
  </w:style>
  <w:style w:type="paragraph" w:customStyle="1" w:styleId="Altbilgi1">
    <w:name w:val="Altbilgi1"/>
    <w:rsid w:val="00330531"/>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myo.og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sogushmyo.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2016-04-29T08:18:00Z</dcterms:created>
  <dcterms:modified xsi:type="dcterms:W3CDTF">2016-04-29T08:20:00Z</dcterms:modified>
</cp:coreProperties>
</file>